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01" w:rsidRPr="005E421D" w:rsidRDefault="007A6001" w:rsidP="007A6001">
      <w:pPr>
        <w:jc w:val="center"/>
        <w:rPr>
          <w:rFonts w:cs="Arial"/>
          <w:b/>
          <w:sz w:val="28"/>
        </w:rPr>
      </w:pPr>
      <w:r w:rsidRPr="005E421D">
        <w:rPr>
          <w:rFonts w:cs="Arial"/>
          <w:b/>
          <w:sz w:val="28"/>
        </w:rPr>
        <w:t>Membership Form</w:t>
      </w:r>
      <w:bookmarkStart w:id="0" w:name="_GoBack"/>
      <w:bookmarkEnd w:id="0"/>
    </w:p>
    <w:p w:rsidR="007A6001" w:rsidRDefault="007A6001" w:rsidP="007A6001">
      <w:pPr>
        <w:rPr>
          <w:rFonts w:cs="Arial"/>
        </w:rPr>
      </w:pPr>
      <w:r w:rsidRPr="003E5DD7">
        <w:rPr>
          <w:rFonts w:cs="Arial"/>
        </w:rPr>
        <w:t>Please complete this membership application form for our records, you can edit your online profile at any time once we send you the platform log on details.</w:t>
      </w:r>
    </w:p>
    <w:p w:rsidR="007A6001" w:rsidRPr="003E5DD7" w:rsidRDefault="007A6001" w:rsidP="007A6001">
      <w:pPr>
        <w:rPr>
          <w:rFonts w:cs="Arial"/>
        </w:rPr>
      </w:pPr>
      <w:r>
        <w:rPr>
          <w:rFonts w:cs="Arial"/>
        </w:rPr>
        <w:t>You must be authorised by your company to complete this form. By completing this form, you are agreeing to our Community Membership Terms and Conditions and to working to the Youth Friendly Charter</w:t>
      </w:r>
    </w:p>
    <w:tbl>
      <w:tblPr>
        <w:tblStyle w:val="TableGrid"/>
        <w:tblW w:w="10575" w:type="dxa"/>
        <w:tblInd w:w="-725" w:type="dxa"/>
        <w:tblLook w:val="04A0" w:firstRow="1" w:lastRow="0" w:firstColumn="1" w:lastColumn="0" w:noHBand="0" w:noVBand="1"/>
      </w:tblPr>
      <w:tblGrid>
        <w:gridCol w:w="5558"/>
        <w:gridCol w:w="5017"/>
      </w:tblGrid>
      <w:tr w:rsidR="007A6001" w:rsidRPr="003E5DD7" w:rsidTr="00A267A2">
        <w:trPr>
          <w:trHeight w:val="248"/>
        </w:trPr>
        <w:tc>
          <w:tcPr>
            <w:tcW w:w="5558" w:type="dxa"/>
          </w:tcPr>
          <w:p w:rsidR="007A6001" w:rsidRPr="003E5DD7" w:rsidRDefault="007A6001" w:rsidP="00A267A2">
            <w:pPr>
              <w:rPr>
                <w:rFonts w:cs="Arial"/>
              </w:rPr>
            </w:pPr>
            <w:r w:rsidRPr="003E5DD7">
              <w:rPr>
                <w:rFonts w:cs="Arial"/>
              </w:rPr>
              <w:t>Organisation Name</w:t>
            </w:r>
          </w:p>
        </w:tc>
        <w:tc>
          <w:tcPr>
            <w:tcW w:w="5017" w:type="dxa"/>
          </w:tcPr>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Contact Name</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Registration/Charity Number if applicable</w:t>
            </w:r>
          </w:p>
        </w:tc>
        <w:tc>
          <w:tcPr>
            <w:tcW w:w="5017" w:type="dxa"/>
          </w:tcPr>
          <w:p w:rsidR="007A6001" w:rsidRPr="003E5DD7" w:rsidRDefault="007A6001" w:rsidP="00A267A2">
            <w:pPr>
              <w:rPr>
                <w:rFonts w:cs="Arial"/>
              </w:rPr>
            </w:pPr>
          </w:p>
        </w:tc>
      </w:tr>
      <w:tr w:rsidR="007A6001" w:rsidRPr="003E5DD7" w:rsidTr="00A267A2">
        <w:trPr>
          <w:trHeight w:val="729"/>
        </w:trPr>
        <w:tc>
          <w:tcPr>
            <w:tcW w:w="5558" w:type="dxa"/>
          </w:tcPr>
          <w:p w:rsidR="007A6001" w:rsidRPr="003E5DD7" w:rsidRDefault="007A6001" w:rsidP="00A267A2">
            <w:pPr>
              <w:rPr>
                <w:rFonts w:cs="Arial"/>
              </w:rPr>
            </w:pPr>
            <w:r w:rsidRPr="003E5DD7">
              <w:rPr>
                <w:rFonts w:cs="Arial"/>
              </w:rPr>
              <w:t>Organisation Address</w:t>
            </w:r>
          </w:p>
        </w:tc>
        <w:tc>
          <w:tcPr>
            <w:tcW w:w="5017" w:type="dxa"/>
          </w:tcPr>
          <w:p w:rsidR="007A6001" w:rsidRPr="003E5DD7" w:rsidRDefault="007A6001" w:rsidP="00A267A2">
            <w:pPr>
              <w:rPr>
                <w:rFonts w:cs="Arial"/>
              </w:rPr>
            </w:pPr>
          </w:p>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Postcode</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Is this the invoice address?</w:t>
            </w:r>
          </w:p>
        </w:tc>
        <w:tc>
          <w:tcPr>
            <w:tcW w:w="5017" w:type="dxa"/>
          </w:tcPr>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Is a Purchase Order number required?</w:t>
            </w:r>
          </w:p>
        </w:tc>
        <w:tc>
          <w:tcPr>
            <w:tcW w:w="5017" w:type="dxa"/>
          </w:tcPr>
          <w:p w:rsidR="007A6001" w:rsidRPr="003E5DD7" w:rsidRDefault="007A6001" w:rsidP="00A267A2">
            <w:pPr>
              <w:rPr>
                <w:rFonts w:cs="Arial"/>
              </w:rPr>
            </w:pPr>
          </w:p>
        </w:tc>
      </w:tr>
      <w:tr w:rsidR="007A6001" w:rsidRPr="003E5DD7" w:rsidTr="00A267A2">
        <w:trPr>
          <w:trHeight w:val="1226"/>
        </w:trPr>
        <w:tc>
          <w:tcPr>
            <w:tcW w:w="5558" w:type="dxa"/>
          </w:tcPr>
          <w:p w:rsidR="007A6001" w:rsidRPr="003E5DD7" w:rsidRDefault="007A6001" w:rsidP="00A267A2">
            <w:pPr>
              <w:rPr>
                <w:rFonts w:cs="Arial"/>
              </w:rPr>
            </w:pPr>
            <w:r w:rsidRPr="003E5DD7">
              <w:rPr>
                <w:rFonts w:cs="Arial"/>
              </w:rPr>
              <w:t xml:space="preserve">If no, please detail a </w:t>
            </w:r>
            <w:r>
              <w:rPr>
                <w:rFonts w:cs="Arial"/>
              </w:rPr>
              <w:t>full invoice address and contact</w:t>
            </w:r>
          </w:p>
        </w:tc>
        <w:tc>
          <w:tcPr>
            <w:tcW w:w="5017" w:type="dxa"/>
          </w:tcPr>
          <w:p w:rsidR="007A6001" w:rsidRPr="003E5DD7" w:rsidRDefault="007A6001" w:rsidP="00A267A2">
            <w:pPr>
              <w:rPr>
                <w:rFonts w:cs="Arial"/>
              </w:rPr>
            </w:pPr>
          </w:p>
        </w:tc>
      </w:tr>
      <w:tr w:rsidR="007A6001" w:rsidRPr="003E5DD7" w:rsidTr="00A267A2">
        <w:trPr>
          <w:trHeight w:val="744"/>
        </w:trPr>
        <w:tc>
          <w:tcPr>
            <w:tcW w:w="5558" w:type="dxa"/>
          </w:tcPr>
          <w:p w:rsidR="007A6001" w:rsidRPr="003E5DD7" w:rsidRDefault="007A6001" w:rsidP="00A267A2">
            <w:pPr>
              <w:rPr>
                <w:rFonts w:cs="Arial"/>
              </w:rPr>
            </w:pPr>
            <w:r w:rsidRPr="003E5DD7">
              <w:rPr>
                <w:rFonts w:cs="Arial"/>
              </w:rPr>
              <w:t>Contact name</w:t>
            </w:r>
            <w:r>
              <w:rPr>
                <w:rFonts w:cs="Arial"/>
              </w:rPr>
              <w:t>s</w:t>
            </w:r>
            <w:r w:rsidRPr="003E5DD7">
              <w:rPr>
                <w:rFonts w:cs="Arial"/>
              </w:rPr>
              <w:t>, Telephone and Email address for newsletter, membership and other Youth Employment UK CIC enquiries</w:t>
            </w:r>
          </w:p>
        </w:tc>
        <w:tc>
          <w:tcPr>
            <w:tcW w:w="5017" w:type="dxa"/>
          </w:tcPr>
          <w:p w:rsidR="007A6001" w:rsidRPr="003E5DD7" w:rsidRDefault="007A6001" w:rsidP="00A267A2">
            <w:pPr>
              <w:rPr>
                <w:rFonts w:cs="Arial"/>
              </w:rPr>
            </w:pPr>
          </w:p>
          <w:p w:rsidR="007A6001" w:rsidRPr="003E5DD7" w:rsidRDefault="007A6001" w:rsidP="00A267A2">
            <w:pPr>
              <w:rPr>
                <w:rFonts w:cs="Arial"/>
              </w:rPr>
            </w:pPr>
          </w:p>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Website</w:t>
            </w:r>
            <w:r>
              <w:rPr>
                <w:rFonts w:cs="Arial"/>
              </w:rPr>
              <w:t xml:space="preserve"> </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 xml:space="preserve">Twitter </w:t>
            </w:r>
            <w:r>
              <w:rPr>
                <w:rFonts w:cs="Arial"/>
              </w:rPr>
              <w:t>&amp; Facebook Links</w:t>
            </w:r>
          </w:p>
        </w:tc>
        <w:tc>
          <w:tcPr>
            <w:tcW w:w="5017" w:type="dxa"/>
          </w:tcPr>
          <w:p w:rsidR="007A6001" w:rsidRPr="003E5DD7" w:rsidRDefault="007A6001" w:rsidP="00A267A2">
            <w:pPr>
              <w:rPr>
                <w:rFonts w:cs="Arial"/>
              </w:rPr>
            </w:pPr>
          </w:p>
        </w:tc>
      </w:tr>
      <w:tr w:rsidR="007A6001" w:rsidRPr="003E5DD7" w:rsidTr="00A267A2">
        <w:trPr>
          <w:trHeight w:val="729"/>
        </w:trPr>
        <w:tc>
          <w:tcPr>
            <w:tcW w:w="5558" w:type="dxa"/>
          </w:tcPr>
          <w:p w:rsidR="007A6001" w:rsidRPr="003E5DD7" w:rsidRDefault="007A6001" w:rsidP="00A267A2">
            <w:pPr>
              <w:rPr>
                <w:rFonts w:cs="Arial"/>
              </w:rPr>
            </w:pPr>
            <w:r>
              <w:rPr>
                <w:rFonts w:cs="Arial"/>
              </w:rPr>
              <w:t>Company Overview</w:t>
            </w:r>
          </w:p>
        </w:tc>
        <w:tc>
          <w:tcPr>
            <w:tcW w:w="5017" w:type="dxa"/>
          </w:tcPr>
          <w:p w:rsidR="007A6001" w:rsidRDefault="007A6001" w:rsidP="00A267A2">
            <w:pPr>
              <w:rPr>
                <w:rFonts w:cs="Arial"/>
              </w:rPr>
            </w:pPr>
          </w:p>
          <w:p w:rsidR="007A6001" w:rsidRDefault="007A6001" w:rsidP="00A267A2">
            <w:pPr>
              <w:rPr>
                <w:rFonts w:cs="Arial"/>
              </w:rPr>
            </w:pPr>
          </w:p>
          <w:p w:rsidR="007A6001" w:rsidRDefault="007A6001" w:rsidP="00A267A2">
            <w:pPr>
              <w:rPr>
                <w:rFonts w:cs="Arial"/>
              </w:rPr>
            </w:pPr>
          </w:p>
          <w:p w:rsidR="007A6001" w:rsidRPr="003E5DD7" w:rsidRDefault="007A6001" w:rsidP="00A267A2">
            <w:pPr>
              <w:rPr>
                <w:rFonts w:cs="Arial"/>
              </w:rPr>
            </w:pPr>
          </w:p>
        </w:tc>
      </w:tr>
    </w:tbl>
    <w:p w:rsidR="007A6001" w:rsidRPr="007A6001" w:rsidRDefault="007A6001" w:rsidP="007A6001">
      <w:pPr>
        <w:pStyle w:val="NoSpacing"/>
        <w:rPr>
          <w:rStyle w:val="Hyperlink"/>
          <w:rFonts w:cs="Arial"/>
          <w:sz w:val="8"/>
        </w:rPr>
      </w:pPr>
    </w:p>
    <w:p w:rsidR="007A6001" w:rsidRDefault="007A6001" w:rsidP="007A6001">
      <w:pPr>
        <w:pStyle w:val="NoSpacing"/>
        <w:rPr>
          <w:rStyle w:val="Hyperlink"/>
          <w:rFonts w:cs="Arial"/>
        </w:rPr>
      </w:pPr>
      <w:r w:rsidRPr="00E3035B">
        <w:rPr>
          <w:rStyle w:val="Hyperlink"/>
          <w:rFonts w:cs="Arial"/>
          <w:b/>
          <w:color w:val="auto"/>
          <w:u w:val="none"/>
        </w:rPr>
        <w:t>Membership Levels</w:t>
      </w:r>
      <w:r w:rsidRPr="00E3035B">
        <w:rPr>
          <w:rStyle w:val="Hyperlink"/>
          <w:rFonts w:cs="Arial"/>
          <w:color w:val="auto"/>
          <w:u w:val="none"/>
        </w:rPr>
        <w:t xml:space="preserve"> (please tick that which applies)</w:t>
      </w:r>
    </w:p>
    <w:p w:rsidR="007A6001" w:rsidRPr="007A6001" w:rsidRDefault="007A6001" w:rsidP="007A6001">
      <w:pPr>
        <w:pStyle w:val="NoSpacing"/>
        <w:rPr>
          <w:rStyle w:val="Hyperlink"/>
          <w:rFonts w:cs="Arial"/>
          <w:color w:val="auto"/>
          <w:sz w:val="10"/>
          <w:u w:val="none"/>
        </w:rPr>
      </w:pPr>
    </w:p>
    <w:tbl>
      <w:tblPr>
        <w:tblStyle w:val="TableGrid"/>
        <w:tblW w:w="10440" w:type="dxa"/>
        <w:tblInd w:w="-635" w:type="dxa"/>
        <w:tblLook w:val="04A0" w:firstRow="1" w:lastRow="0" w:firstColumn="1" w:lastColumn="0" w:noHBand="0" w:noVBand="1"/>
      </w:tblPr>
      <w:tblGrid>
        <w:gridCol w:w="1890"/>
        <w:gridCol w:w="5580"/>
        <w:gridCol w:w="2340"/>
        <w:gridCol w:w="630"/>
      </w:tblGrid>
      <w:tr w:rsidR="007A6001" w:rsidTr="00A267A2">
        <w:tc>
          <w:tcPr>
            <w:tcW w:w="1890" w:type="dxa"/>
          </w:tcPr>
          <w:p w:rsidR="007A6001" w:rsidRPr="00E3035B" w:rsidRDefault="007A6001" w:rsidP="00A267A2">
            <w:pPr>
              <w:rPr>
                <w:rFonts w:cs="Arial"/>
                <w:b/>
              </w:rPr>
            </w:pPr>
            <w:r w:rsidRPr="00E3035B">
              <w:rPr>
                <w:rFonts w:cs="Arial"/>
                <w:b/>
              </w:rPr>
              <w:t>Company Size</w:t>
            </w:r>
          </w:p>
        </w:tc>
        <w:tc>
          <w:tcPr>
            <w:tcW w:w="5580" w:type="dxa"/>
          </w:tcPr>
          <w:p w:rsidR="007A6001" w:rsidRPr="00E3035B" w:rsidRDefault="007A6001" w:rsidP="00A267A2">
            <w:pPr>
              <w:rPr>
                <w:rFonts w:cs="Arial"/>
                <w:b/>
              </w:rPr>
            </w:pPr>
            <w:r>
              <w:rPr>
                <w:rFonts w:cs="Arial"/>
                <w:b/>
              </w:rPr>
              <w:t xml:space="preserve">Additional </w:t>
            </w:r>
            <w:r w:rsidRPr="00E3035B">
              <w:rPr>
                <w:rFonts w:cs="Arial"/>
                <w:b/>
              </w:rPr>
              <w:t>Benefits</w:t>
            </w:r>
          </w:p>
        </w:tc>
        <w:tc>
          <w:tcPr>
            <w:tcW w:w="2340" w:type="dxa"/>
          </w:tcPr>
          <w:p w:rsidR="007A6001" w:rsidRPr="003E5DD7" w:rsidRDefault="007A6001" w:rsidP="00A267A2">
            <w:pPr>
              <w:rPr>
                <w:rFonts w:cs="Arial"/>
                <w:b/>
              </w:rPr>
            </w:pPr>
            <w:r w:rsidRPr="003E5DD7">
              <w:rPr>
                <w:rFonts w:cs="Arial"/>
                <w:b/>
              </w:rPr>
              <w:t>Membership Cost</w:t>
            </w:r>
          </w:p>
        </w:tc>
        <w:tc>
          <w:tcPr>
            <w:tcW w:w="630" w:type="dxa"/>
          </w:tcPr>
          <w:p w:rsidR="007A6001" w:rsidRPr="003E5DD7" w:rsidRDefault="007A6001" w:rsidP="00A267A2">
            <w:pPr>
              <w:rPr>
                <w:rFonts w:cs="Arial"/>
                <w:b/>
              </w:rPr>
            </w:pPr>
            <w:r>
              <w:rPr>
                <w:rFonts w:cs="Arial"/>
                <w:b/>
              </w:rPr>
              <w:t>Tick</w:t>
            </w:r>
          </w:p>
        </w:tc>
      </w:tr>
      <w:tr w:rsidR="007A6001" w:rsidTr="00A267A2">
        <w:tc>
          <w:tcPr>
            <w:tcW w:w="1890" w:type="dxa"/>
          </w:tcPr>
          <w:p w:rsidR="007A6001" w:rsidRPr="003E5DD7" w:rsidRDefault="007A6001" w:rsidP="00A267A2">
            <w:pPr>
              <w:rPr>
                <w:rFonts w:cs="Arial"/>
              </w:rPr>
            </w:pPr>
            <w:r w:rsidRPr="003E5DD7">
              <w:rPr>
                <w:rFonts w:cs="Arial"/>
              </w:rPr>
              <w:t>1 – 20 employees</w:t>
            </w:r>
          </w:p>
        </w:tc>
        <w:tc>
          <w:tcPr>
            <w:tcW w:w="5580" w:type="dxa"/>
          </w:tcPr>
          <w:p w:rsidR="007A6001" w:rsidRPr="003E5DD7" w:rsidRDefault="007A6001" w:rsidP="00A267A2">
            <w:pPr>
              <w:rPr>
                <w:rFonts w:cs="Arial"/>
              </w:rPr>
            </w:pPr>
            <w:r w:rsidRPr="00E3035B">
              <w:rPr>
                <w:rFonts w:cs="Arial"/>
              </w:rPr>
              <w:t>1 user, submit 2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£50.00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21-100 employees</w:t>
            </w:r>
          </w:p>
        </w:tc>
        <w:tc>
          <w:tcPr>
            <w:tcW w:w="5580" w:type="dxa"/>
          </w:tcPr>
          <w:p w:rsidR="007A6001" w:rsidRPr="003E5DD7" w:rsidRDefault="007A6001" w:rsidP="00A267A2">
            <w:pPr>
              <w:rPr>
                <w:rFonts w:cs="Arial"/>
              </w:rPr>
            </w:pPr>
            <w:r>
              <w:rPr>
                <w:rFonts w:cs="Arial"/>
              </w:rPr>
              <w:t>2</w:t>
            </w:r>
            <w:r w:rsidRPr="00E3035B">
              <w:rPr>
                <w:rFonts w:cs="Arial"/>
              </w:rPr>
              <w:t xml:space="preserve"> user</w:t>
            </w:r>
            <w:r>
              <w:rPr>
                <w:rFonts w:cs="Arial"/>
              </w:rPr>
              <w:t>s</w:t>
            </w:r>
            <w:r w:rsidRPr="00E3035B">
              <w:rPr>
                <w:rFonts w:cs="Arial"/>
              </w:rPr>
              <w:t>, submit 2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£285.00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101 - 750 + employees</w:t>
            </w:r>
          </w:p>
        </w:tc>
        <w:tc>
          <w:tcPr>
            <w:tcW w:w="5580" w:type="dxa"/>
          </w:tcPr>
          <w:p w:rsidR="007A6001" w:rsidRPr="003E5DD7" w:rsidRDefault="007A6001" w:rsidP="00A267A2">
            <w:pPr>
              <w:rPr>
                <w:rFonts w:cs="Arial"/>
              </w:rPr>
            </w:pPr>
            <w:r>
              <w:rPr>
                <w:rFonts w:cs="Arial"/>
              </w:rPr>
              <w:t>3 users, submit 3</w:t>
            </w:r>
            <w:r w:rsidRPr="00E3035B">
              <w:rPr>
                <w:rFonts w:cs="Arial"/>
              </w:rPr>
              <w:t xml:space="preserve">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£500.00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750 - 4999+ Employees</w:t>
            </w:r>
          </w:p>
        </w:tc>
        <w:tc>
          <w:tcPr>
            <w:tcW w:w="5580" w:type="dxa"/>
          </w:tcPr>
          <w:p w:rsidR="007A6001" w:rsidRPr="003E5DD7" w:rsidRDefault="007A6001" w:rsidP="00A267A2">
            <w:pPr>
              <w:rPr>
                <w:rFonts w:cs="Arial"/>
              </w:rPr>
            </w:pPr>
            <w:r>
              <w:rPr>
                <w:rFonts w:cs="Arial"/>
              </w:rPr>
              <w:t>4 users, submit 4</w:t>
            </w:r>
            <w:r w:rsidRPr="00E3035B">
              <w:rPr>
                <w:rFonts w:cs="Arial"/>
              </w:rPr>
              <w:t xml:space="preserve">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 xml:space="preserve">£1000.00 p/year </w:t>
            </w:r>
            <w:r>
              <w:rPr>
                <w:rFonts w:cs="Arial"/>
              </w:rPr>
              <w:t>+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5000 + Employees</w:t>
            </w:r>
          </w:p>
        </w:tc>
        <w:tc>
          <w:tcPr>
            <w:tcW w:w="5580" w:type="dxa"/>
          </w:tcPr>
          <w:p w:rsidR="007A6001" w:rsidRPr="003E5DD7" w:rsidRDefault="007A6001" w:rsidP="00A267A2">
            <w:pPr>
              <w:rPr>
                <w:rFonts w:cs="Arial"/>
              </w:rPr>
            </w:pPr>
            <w:r>
              <w:rPr>
                <w:rFonts w:cs="Arial"/>
              </w:rPr>
              <w:t>5 users, submit 4</w:t>
            </w:r>
            <w:r w:rsidRPr="00E3035B">
              <w:rPr>
                <w:rFonts w:cs="Arial"/>
              </w:rPr>
              <w:t xml:space="preserve"> pieces of content to young members per year,</w:t>
            </w:r>
            <w:r>
              <w:rPr>
                <w:rFonts w:cs="Arial"/>
              </w:rPr>
              <w:t xml:space="preserve"> contribute to webinars,</w:t>
            </w:r>
            <w:r w:rsidRPr="00E3035B">
              <w:rPr>
                <w:rFonts w:cs="Arial"/>
              </w:rPr>
              <w:t xml:space="preserve"> unlimited submissions to Community Site and Forum</w:t>
            </w:r>
            <w:r>
              <w:rPr>
                <w:rFonts w:cs="Arial"/>
              </w:rPr>
              <w:t xml:space="preserve"> * </w:t>
            </w:r>
            <w:r w:rsidRPr="005E421D">
              <w:rPr>
                <w:rFonts w:cs="Arial"/>
                <w:b/>
                <w:i/>
              </w:rPr>
              <w:t>includes sponsorship of an Ambassador</w:t>
            </w:r>
          </w:p>
        </w:tc>
        <w:tc>
          <w:tcPr>
            <w:tcW w:w="2340" w:type="dxa"/>
          </w:tcPr>
          <w:p w:rsidR="007A6001" w:rsidRPr="003E5DD7" w:rsidRDefault="007A6001" w:rsidP="00A267A2">
            <w:pPr>
              <w:rPr>
                <w:rFonts w:cs="Arial"/>
              </w:rPr>
            </w:pPr>
            <w:r w:rsidRPr="003E5DD7">
              <w:rPr>
                <w:rFonts w:cs="Arial"/>
              </w:rPr>
              <w:t xml:space="preserve">£2500 </w:t>
            </w:r>
            <w:r>
              <w:rPr>
                <w:rFonts w:cs="Arial"/>
              </w:rPr>
              <w:t xml:space="preserve">p/year + VAT </w:t>
            </w:r>
          </w:p>
        </w:tc>
        <w:tc>
          <w:tcPr>
            <w:tcW w:w="630" w:type="dxa"/>
          </w:tcPr>
          <w:p w:rsidR="007A6001" w:rsidRPr="003E5DD7" w:rsidRDefault="007A6001" w:rsidP="00A267A2">
            <w:pPr>
              <w:rPr>
                <w:rFonts w:cs="Arial"/>
              </w:rPr>
            </w:pPr>
          </w:p>
        </w:tc>
      </w:tr>
    </w:tbl>
    <w:p w:rsidR="007A6001" w:rsidRDefault="007A6001" w:rsidP="007A6001">
      <w:pPr>
        <w:pStyle w:val="NoSpacing"/>
        <w:ind w:left="-720"/>
        <w:rPr>
          <w:rStyle w:val="Hyperlink"/>
          <w:rFonts w:cs="Arial"/>
          <w:b/>
        </w:rPr>
      </w:pPr>
    </w:p>
    <w:p w:rsidR="007A6001" w:rsidRPr="002969E6" w:rsidRDefault="007A6001" w:rsidP="007A6001">
      <w:pPr>
        <w:pStyle w:val="NoSpacing"/>
        <w:ind w:left="-720"/>
        <w:rPr>
          <w:rStyle w:val="Hyperlink"/>
          <w:rFonts w:cs="Arial"/>
          <w:b/>
          <w:color w:val="auto"/>
          <w:u w:val="none"/>
        </w:rPr>
      </w:pPr>
      <w:r w:rsidRPr="002969E6">
        <w:rPr>
          <w:rStyle w:val="Hyperlink"/>
          <w:rFonts w:cs="Arial"/>
          <w:b/>
          <w:color w:val="auto"/>
          <w:u w:val="none"/>
        </w:rPr>
        <w:t>Please note that there are other opportunities to advertise, sponsor or become a Patron with Youth Employment UK. If you have any questions or would like to return your Community Membership form, please contact:</w:t>
      </w:r>
    </w:p>
    <w:p w:rsidR="007A6001" w:rsidRPr="007A6001" w:rsidRDefault="007A6001" w:rsidP="007A6001">
      <w:pPr>
        <w:pStyle w:val="NoSpacing"/>
        <w:jc w:val="center"/>
        <w:rPr>
          <w:rStyle w:val="Hyperlink"/>
          <w:rFonts w:cs="Arial"/>
          <w:u w:val="none"/>
        </w:rPr>
      </w:pPr>
      <w:r w:rsidRPr="007A6001">
        <w:rPr>
          <w:rStyle w:val="Hyperlink"/>
          <w:rFonts w:cs="Arial"/>
          <w:color w:val="auto"/>
          <w:u w:val="none"/>
        </w:rPr>
        <w:t>Shona Lomas ACMI - Membership Manager</w:t>
      </w:r>
    </w:p>
    <w:p w:rsidR="00637B60" w:rsidRDefault="007A6001" w:rsidP="007A6001">
      <w:pPr>
        <w:pStyle w:val="NoSpacing"/>
        <w:jc w:val="center"/>
      </w:pPr>
      <w:r w:rsidRPr="002969E6">
        <w:rPr>
          <w:rStyle w:val="Hyperlink"/>
          <w:rFonts w:cs="Arial"/>
          <w:b/>
        </w:rPr>
        <w:t>Email</w:t>
      </w:r>
      <w:r w:rsidRPr="002969E6">
        <w:rPr>
          <w:rStyle w:val="Hyperlink"/>
          <w:rFonts w:cs="Arial"/>
        </w:rPr>
        <w:t xml:space="preserve">: </w:t>
      </w:r>
      <w:hyperlink r:id="rId4" w:history="1">
        <w:r w:rsidRPr="002969E6">
          <w:rPr>
            <w:rStyle w:val="Hyperlink"/>
            <w:rFonts w:cs="Arial"/>
          </w:rPr>
          <w:t>shona@yeuk.org</w:t>
        </w:r>
      </w:hyperlink>
      <w:r>
        <w:rPr>
          <w:rStyle w:val="Hyperlink"/>
          <w:rFonts w:cs="Arial"/>
        </w:rPr>
        <w:t xml:space="preserve"> </w:t>
      </w:r>
      <w:r w:rsidRPr="002969E6">
        <w:rPr>
          <w:rStyle w:val="Hyperlink"/>
          <w:rFonts w:cs="Arial"/>
          <w:color w:val="auto"/>
          <w:u w:val="none"/>
        </w:rPr>
        <w:t xml:space="preserve"># </w:t>
      </w:r>
      <w:r w:rsidRPr="007A6001">
        <w:rPr>
          <w:rStyle w:val="Hyperlink"/>
          <w:rFonts w:cs="Arial"/>
          <w:b/>
          <w:color w:val="auto"/>
        </w:rPr>
        <w:t>Tel</w:t>
      </w:r>
      <w:r w:rsidRPr="007A6001">
        <w:rPr>
          <w:rStyle w:val="Hyperlink"/>
          <w:rFonts w:cs="Arial"/>
          <w:color w:val="auto"/>
        </w:rPr>
        <w:t xml:space="preserve">: 01536 205833 # </w:t>
      </w:r>
      <w:r w:rsidRPr="007A6001">
        <w:rPr>
          <w:rStyle w:val="Hyperlink"/>
          <w:rFonts w:cs="Arial"/>
          <w:b/>
          <w:color w:val="auto"/>
        </w:rPr>
        <w:t>Mobile</w:t>
      </w:r>
      <w:r w:rsidRPr="007A6001">
        <w:rPr>
          <w:rStyle w:val="Hyperlink"/>
          <w:rFonts w:cs="Arial"/>
          <w:color w:val="auto"/>
        </w:rPr>
        <w:t>: 07415203111</w:t>
      </w:r>
    </w:p>
    <w:sectPr w:rsidR="00637B60" w:rsidSect="007A6001">
      <w:headerReference w:type="default" r:id="rId5"/>
      <w:footerReference w:type="even" r:id="rId6"/>
      <w:footerReference w:type="default" r:id="rId7"/>
      <w:pgSz w:w="11906" w:h="16838"/>
      <w:pgMar w:top="630" w:right="1196" w:bottom="810" w:left="1440" w:header="720" w:footer="5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7A6001" w:rsidP="00BC374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7A6001" w:rsidP="00BC3741">
    <w:pPr>
      <w:pStyle w:val="Footer"/>
      <w:jc w:val="center"/>
    </w:pPr>
    <w:r>
      <w:rPr>
        <w:noProof/>
        <w:lang w:val="en-US"/>
      </w:rPr>
      <w:drawing>
        <wp:anchor distT="0" distB="0" distL="114300" distR="114300" simplePos="0" relativeHeight="251659264" behindDoc="1" locked="0" layoutInCell="1" allowOverlap="1" wp14:anchorId="4F3F7109" wp14:editId="4FE03DDC">
          <wp:simplePos x="0" y="0"/>
          <wp:positionH relativeFrom="column">
            <wp:posOffset>5819775</wp:posOffset>
          </wp:positionH>
          <wp:positionV relativeFrom="paragraph">
            <wp:posOffset>-177165</wp:posOffset>
          </wp:positionV>
          <wp:extent cx="714617" cy="6934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17" cy="693420"/>
                  </a:xfrm>
                  <a:prstGeom prst="rect">
                    <a:avLst/>
                  </a:prstGeom>
                </pic:spPr>
              </pic:pic>
            </a:graphicData>
          </a:graphic>
        </wp:anchor>
      </w:drawing>
    </w:r>
    <w:r>
      <w:t>Youth Employment UK CIC</w:t>
    </w:r>
  </w:p>
  <w:p w:rsidR="00BC3741" w:rsidRDefault="007A6001" w:rsidP="00BC3741">
    <w:pPr>
      <w:pStyle w:val="Footer"/>
      <w:jc w:val="center"/>
    </w:pPr>
    <w:r>
      <w:t>C/O Pearson Training Bangrave Road South, Corby. NN17 1NN</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7A6001" w:rsidP="00BC37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01"/>
    <w:rsid w:val="00637B60"/>
    <w:rsid w:val="007A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F1134-8939-4CD3-B9BF-513C6C9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01"/>
    <w:pPr>
      <w:spacing w:line="252" w:lineRule="auto"/>
      <w:jc w:val="both"/>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001"/>
    <w:pPr>
      <w:spacing w:after="0" w:line="240" w:lineRule="auto"/>
      <w:jc w:val="both"/>
    </w:pPr>
    <w:rPr>
      <w:rFonts w:eastAsiaTheme="minorEastAsia"/>
      <w:lang w:val="en-GB"/>
    </w:rPr>
  </w:style>
  <w:style w:type="character" w:styleId="Hyperlink">
    <w:name w:val="Hyperlink"/>
    <w:basedOn w:val="DefaultParagraphFont"/>
    <w:uiPriority w:val="99"/>
    <w:unhideWhenUsed/>
    <w:rsid w:val="007A6001"/>
    <w:rPr>
      <w:color w:val="0000FF"/>
      <w:u w:val="single"/>
    </w:rPr>
  </w:style>
  <w:style w:type="table" w:styleId="TableGrid">
    <w:name w:val="Table Grid"/>
    <w:basedOn w:val="TableNormal"/>
    <w:uiPriority w:val="59"/>
    <w:rsid w:val="007A600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01"/>
    <w:rPr>
      <w:rFonts w:eastAsiaTheme="minorEastAsia"/>
      <w:lang w:val="en-GB"/>
    </w:rPr>
  </w:style>
  <w:style w:type="paragraph" w:styleId="Footer">
    <w:name w:val="footer"/>
    <w:basedOn w:val="Normal"/>
    <w:link w:val="FooterChar"/>
    <w:uiPriority w:val="99"/>
    <w:unhideWhenUsed/>
    <w:rsid w:val="007A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0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shona@yeuk.org" TargetMode="Externa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Laura-Jane Rawlings</cp:lastModifiedBy>
  <cp:revision>1</cp:revision>
  <dcterms:created xsi:type="dcterms:W3CDTF">2016-02-04T15:00:00Z</dcterms:created>
  <dcterms:modified xsi:type="dcterms:W3CDTF">2016-02-04T15:01:00Z</dcterms:modified>
</cp:coreProperties>
</file>